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8B" w:rsidRPr="00CD4852" w:rsidRDefault="00DD37C0" w:rsidP="00CD4852">
      <w:pPr>
        <w:jc w:val="right"/>
        <w:rPr>
          <w:b/>
          <w:bCs/>
          <w:sz w:val="29"/>
          <w:szCs w:val="29"/>
        </w:rPr>
      </w:pPr>
      <w:r w:rsidRPr="00CD4852">
        <w:rPr>
          <w:b/>
          <w:bCs/>
          <w:sz w:val="29"/>
          <w:szCs w:val="29"/>
        </w:rPr>
        <w:t>Annex</w:t>
      </w:r>
      <w:r w:rsidR="00CD4852" w:rsidRPr="00CD4852">
        <w:rPr>
          <w:b/>
          <w:bCs/>
          <w:sz w:val="29"/>
          <w:szCs w:val="29"/>
        </w:rPr>
        <w:t>-III</w:t>
      </w:r>
    </w:p>
    <w:tbl>
      <w:tblPr>
        <w:tblW w:w="15064" w:type="dxa"/>
        <w:tblLook w:val="04A0"/>
      </w:tblPr>
      <w:tblGrid>
        <w:gridCol w:w="575"/>
        <w:gridCol w:w="2391"/>
        <w:gridCol w:w="3551"/>
        <w:gridCol w:w="125"/>
        <w:gridCol w:w="236"/>
        <w:gridCol w:w="2768"/>
        <w:gridCol w:w="378"/>
        <w:gridCol w:w="938"/>
        <w:gridCol w:w="4102"/>
      </w:tblGrid>
      <w:tr w:rsidR="00DD37C0" w:rsidRPr="00DD37C0" w:rsidTr="00CD4852">
        <w:trPr>
          <w:trHeight w:val="1935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8"/>
                <w:szCs w:val="48"/>
              </w:rPr>
            </w:pPr>
            <w:bookmarkStart w:id="0" w:name="RANGE!A1:N33"/>
            <w:r w:rsidRPr="00DD37C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8"/>
                <w:szCs w:val="48"/>
              </w:rPr>
              <w:t>SAMPLE</w:t>
            </w:r>
            <w:bookmarkEnd w:id="0"/>
            <w:r w:rsidR="00CD48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8"/>
                <w:szCs w:val="48"/>
              </w:rPr>
              <w:t xml:space="preserve"> adopted from HEC</w:t>
            </w:r>
          </w:p>
        </w:tc>
        <w:tc>
          <w:tcPr>
            <w:tcW w:w="7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48"/>
                <w:szCs w:val="48"/>
              </w:rPr>
              <w:t xml:space="preserve">   </w:t>
            </w:r>
            <w:r w:rsidRPr="00DD37C0">
              <w:rPr>
                <w:rFonts w:ascii="Calibri" w:eastAsia="Times New Roman" w:hAnsi="Calibri" w:cs="Calibri"/>
                <w:b/>
                <w:bCs/>
                <w:kern w:val="0"/>
                <w:sz w:val="48"/>
                <w:szCs w:val="48"/>
              </w:rPr>
              <w:t xml:space="preserve"> PhD Supervisor: Eligibility Assessment Checklist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</w:r>
            <w:r w:rsidRPr="00DD37C0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</w:rPr>
              <w:t>Name of Directorate of Advance Studies or Equivalent Body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</w:r>
            <w:r w:rsidRPr="00DD37C0">
              <w:rPr>
                <w:rFonts w:ascii="Calibri" w:eastAsia="Times New Roman" w:hAnsi="Calibri" w:cs="Calibri"/>
                <w:kern w:val="0"/>
                <w:sz w:val="32"/>
                <w:szCs w:val="32"/>
              </w:rPr>
              <w:t>Name of the University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  <w:t>Contacts of the Focal Person</w:t>
            </w:r>
            <w:r w:rsidRPr="00DD37C0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  <w:t>:</w:t>
            </w:r>
            <w:r w:rsidRPr="00DD37C0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</w:rPr>
              <w:t xml:space="preserve"> focalperson@hei.edu.pk; Landline: 000 00 000 000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DD37C0" w:rsidRPr="00DD37C0" w:rsidRDefault="00DD37C0" w:rsidP="00DD3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</w:rPr>
              <w:t> </w:t>
            </w:r>
          </w:p>
        </w:tc>
      </w:tr>
      <w:tr w:rsidR="00DD37C0" w:rsidRPr="00DD37C0" w:rsidTr="00CD4852">
        <w:trPr>
          <w:trHeight w:val="2175"/>
        </w:trPr>
        <w:tc>
          <w:tcPr>
            <w:tcW w:w="9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  <w:t xml:space="preserve">Guidelines: 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</w:r>
            <w:r w:rsidRPr="00DD37C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</w:rPr>
              <w:t>a. Eligibility of a PhD supervisor should be determined based on the nature of the institution, availability of teaching and research facilities, and the academic standing of a faculty member.</w:t>
            </w:r>
            <w:r w:rsidRPr="00DD37C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</w:rPr>
              <w:br/>
              <w:t xml:space="preserve">b. The GEP-2023 provides broader guidelines and minimum standards. The HEIs are expected to set their standards above the minimum criteria provided by HEC. 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</w:r>
            <w:r w:rsidRPr="00DD37C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</w:rPr>
              <w:t>c. The sample checklist may be used by HEIs to evaluate eligibility and authorize PhD supervision that need not be shared with HEC unless requested.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  <w:t>Date of Submission: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kern w:val="0"/>
                <w:sz w:val="22"/>
                <w:szCs w:val="22"/>
              </w:rPr>
            </w:pPr>
            <w:proofErr w:type="spellStart"/>
            <w:r w:rsidRPr="00DD37C0">
              <w:rPr>
                <w:rFonts w:ascii="Calibri" w:eastAsia="Times New Roman" w:hAnsi="Calibri" w:cs="Calibri"/>
                <w:color w:val="BFBFBF"/>
                <w:kern w:val="0"/>
                <w:sz w:val="22"/>
                <w:szCs w:val="22"/>
              </w:rPr>
              <w:t>dd</w:t>
            </w:r>
            <w:proofErr w:type="spellEnd"/>
            <w:r w:rsidRPr="00DD37C0">
              <w:rPr>
                <w:rFonts w:ascii="Calibri" w:eastAsia="Times New Roman" w:hAnsi="Calibri" w:cs="Calibri"/>
                <w:color w:val="BFBFBF"/>
                <w:kern w:val="0"/>
                <w:sz w:val="22"/>
                <w:szCs w:val="22"/>
              </w:rPr>
              <w:t>-mm-</w:t>
            </w:r>
            <w:proofErr w:type="spellStart"/>
            <w:r w:rsidRPr="00DD37C0">
              <w:rPr>
                <w:rFonts w:ascii="Calibri" w:eastAsia="Times New Roman" w:hAnsi="Calibri" w:cs="Calibri"/>
                <w:color w:val="BFBFBF"/>
                <w:kern w:val="0"/>
                <w:sz w:val="22"/>
                <w:szCs w:val="22"/>
              </w:rPr>
              <w:t>yyyy</w:t>
            </w:r>
            <w:proofErr w:type="spellEnd"/>
          </w:p>
        </w:tc>
      </w:tr>
      <w:tr w:rsidR="00DD37C0" w:rsidRPr="00DD37C0" w:rsidTr="00CD4852">
        <w:trPr>
          <w:trHeight w:val="480"/>
        </w:trPr>
        <w:tc>
          <w:tcPr>
            <w:tcW w:w="15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</w:rPr>
            </w:pPr>
            <w:r w:rsidRPr="00DD37C0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</w:rPr>
              <w:t>To be filled by the Departmental Head/Chair/Dean:</w:t>
            </w:r>
          </w:p>
        </w:tc>
      </w:tr>
      <w:tr w:rsidR="00DD37C0" w:rsidRPr="00DD37C0" w:rsidTr="00CD4852">
        <w:trPr>
          <w:trHeight w:val="8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>Sr.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>GEP's Clause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 xml:space="preserve">Minium Criteria to a PhD Supervisor: 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</w:pPr>
            <w:r w:rsidRPr="00DD37C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  <w:t>Evidence Required to Validate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</w:pPr>
            <w:r w:rsidRPr="00DD37C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</w:rPr>
              <w:t>Yes / No</w:t>
            </w:r>
          </w:p>
        </w:tc>
      </w:tr>
      <w:tr w:rsidR="00DD37C0" w:rsidRPr="00DD37C0" w:rsidTr="00CD4852">
        <w:trPr>
          <w:trHeight w:val="480"/>
        </w:trPr>
        <w:tc>
          <w:tcPr>
            <w:tcW w:w="15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>The evaluator must ensure that the faculty member, under consideration to be a PhD supervisor: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14263A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4263A" w:rsidRPr="00DD37C0" w:rsidRDefault="0014263A" w:rsidP="001426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14263A" w:rsidRPr="00DD37C0" w:rsidRDefault="0014263A" w:rsidP="0014263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4.2.1.i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14263A" w:rsidRPr="00DD37C0" w:rsidRDefault="0014263A" w:rsidP="0014263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holds Ph.D. or equivalent terminal degree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4263A" w:rsidRPr="00DD37C0" w:rsidRDefault="0014263A" w:rsidP="0014263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PCD Number/Attested copy of PhD degree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3A" w:rsidRPr="00DD37C0" w:rsidRDefault="0014263A" w:rsidP="0014263A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Pr="00864C35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14263A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4263A" w:rsidRPr="00DD37C0" w:rsidRDefault="0014263A" w:rsidP="001426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14263A" w:rsidRPr="00DD37C0" w:rsidRDefault="0014263A" w:rsidP="0014263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4.2.1.ii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14263A" w:rsidRPr="00DD37C0" w:rsidRDefault="0014263A" w:rsidP="0014263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is relevant to the student's PhD research field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4263A" w:rsidRPr="00DD37C0" w:rsidRDefault="0014263A" w:rsidP="0014263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As determined by following principle and procedure given at clause 7.1.2 of GEP-2023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3A" w:rsidRPr="00DD37C0" w:rsidRDefault="0014263A" w:rsidP="0014263A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Pr="00864C35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DD37C0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4.2.1.iii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does not have CONFLICT OF INTEREST with student in personal, financial, or professional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  <w:t>stakes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Undertaking from the faculty member and judgement of the evaluator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 </w:t>
            </w:r>
            <w:r w:rsidR="003D117B"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="003D117B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</w:t>
            </w:r>
            <w:r w:rsidR="0014263A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adopted</w:t>
            </w:r>
            <w:r w:rsidR="003D117B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as such)</w:t>
            </w:r>
          </w:p>
        </w:tc>
      </w:tr>
      <w:tr w:rsidR="00DD37C0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4.2.1.iv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have the time and availability to supervise PhD dissertation and give clear and constructive feedback.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Students' Feedback Survey and supervisory and teaching workload of undergrad &amp; graduate level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Default="00DD37C0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 </w:t>
            </w:r>
            <w:r w:rsidR="0014263A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HOD/Convenor DDPC </w:t>
            </w:r>
            <w:r w:rsidR="003D117B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will generate google form for student Feedback survey as designed by QEC/ Submit the QEC report if </w:t>
            </w:r>
            <w:r w:rsidR="00C15B05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evaluated.</w:t>
            </w:r>
            <w:r w:rsidR="003D117B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</w:t>
            </w:r>
          </w:p>
          <w:p w:rsidR="00C15B05" w:rsidRDefault="003D117B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HOD will calculate </w:t>
            </w:r>
            <w:r w:rsidR="00C15B05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the supervision.</w:t>
            </w:r>
          </w:p>
          <w:p w:rsidR="003D117B" w:rsidRDefault="003D117B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supervision as per HEC graduate Policy 2023.</w:t>
            </w:r>
          </w:p>
          <w:p w:rsidR="00C15B05" w:rsidRDefault="00C15B05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Work load as per PU</w:t>
            </w:r>
          </w:p>
          <w:p w:rsidR="003D117B" w:rsidRPr="00DD37C0" w:rsidRDefault="003D117B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</w:p>
        </w:tc>
      </w:tr>
      <w:tr w:rsidR="00DD37C0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4.2.1.v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proofErr w:type="gramStart"/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is</w:t>
            </w:r>
            <w:proofErr w:type="gramEnd"/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 xml:space="preserve"> capable of conducting themselves in a professional and respectful manner throughout the supervision process.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Professional judgement of the evaluator supported by Students' Feedback Survey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 </w:t>
            </w:r>
            <w:r w:rsidR="00991A19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HOD</w:t>
            </w:r>
            <w:r w:rsidR="0014263A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/Convenor DDPC</w:t>
            </w:r>
            <w:r w:rsidR="00991A19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will generate google form for student Feedback survey as designed by QEC/ Submit the QEC report if evaluated</w:t>
            </w:r>
          </w:p>
        </w:tc>
      </w:tr>
      <w:tr w:rsidR="00DD37C0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4.2.1.vi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proofErr w:type="gramStart"/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is</w:t>
            </w:r>
            <w:proofErr w:type="gramEnd"/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 xml:space="preserve"> capable of maintaining confidentiality and protecting the intellectual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  <w:t>property of the dissertation.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Professional judgement of the evaluator supported by Students' Feedback Survey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 </w:t>
            </w:r>
            <w:r w:rsidR="0014263A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HOD/Convenor DDPC</w:t>
            </w:r>
            <w:r w:rsidR="00991A19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will generate google form for student Feedback survey as designed by QEC/ Submit the QEC report if evaluated</w:t>
            </w:r>
          </w:p>
        </w:tc>
      </w:tr>
      <w:tr w:rsidR="00DD37C0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4.2.1.vii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 xml:space="preserve">is a regular/adjunct faculty member of the supervisee’s University/HEI/DAI 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Notification from the Registrar/HR Department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 </w:t>
            </w:r>
            <w:r w:rsidR="0014263A"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="0014263A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DD37C0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4.2.1.ix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  <w:t>OR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does not have more than 1 PhD student in 3rd year from obtaining PhD degree.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To be calculated from the date of PhD notification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 </w:t>
            </w:r>
            <w:r w:rsidR="0014263A"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="0014263A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DD37C0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4.2.1.ix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  <w:t>OR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does not have more than 2 PhD student in 4th year from obtaining PhD degree.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To be calculated from the date of PhD notification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 </w:t>
            </w:r>
            <w:r w:rsidR="0014263A"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="0014263A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DD37C0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4.2.1.ix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does not have more than 5 PhD student in 5th year from obtaining PhD degree.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To be calculated from the date of PhD notification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 </w:t>
            </w:r>
            <w:r w:rsidR="0014263A"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="0014263A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DD37C0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4.2.2.i-a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holds a PhD degree from a recognized national/international university/degree awarding institute (DAI)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Copy of PhD degree attested by HEC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 </w:t>
            </w:r>
            <w:r w:rsidR="0014263A"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="0014263A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F431D9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431D9" w:rsidRPr="00DD37C0" w:rsidRDefault="00F431D9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F431D9" w:rsidRPr="00DD37C0" w:rsidRDefault="00F431D9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4.2.2.i-b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431D9" w:rsidRPr="00DD37C0" w:rsidRDefault="00F431D9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has qualified courses containing content on research ethics, publications, patents, etc.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431D9" w:rsidRPr="00DD37C0" w:rsidRDefault="00F431D9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Certificate by the HEI/NAHE or recognized MOOCs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D9" w:rsidRDefault="00F431D9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1.Courses arranged by the PU will be Mandatory for </w:t>
            </w:r>
          </w:p>
          <w:p w:rsidR="00F431D9" w:rsidRDefault="00F431D9" w:rsidP="00F431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On Fresh induction of teachers</w:t>
            </w:r>
          </w:p>
          <w:p w:rsidR="00F431D9" w:rsidRDefault="00F431D9" w:rsidP="00F431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Supervisors who have not supervised any PhD scholar.</w:t>
            </w:r>
          </w:p>
          <w:p w:rsidR="00F431D9" w:rsidRDefault="00F431D9" w:rsidP="00F431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Not fulfilling the requirement of  specific Publications as required by the HEC for approved supervisors.</w:t>
            </w:r>
          </w:p>
          <w:p w:rsidR="007373D5" w:rsidRDefault="007373D5" w:rsidP="00F431D9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</w:p>
          <w:p w:rsidR="00F431D9" w:rsidRPr="00F431D9" w:rsidRDefault="00F431D9" w:rsidP="00F431D9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2.Supervisors are required to submit the certificates of online trainings/ MOOCs along with their Dossiers</w:t>
            </w:r>
          </w:p>
          <w:p w:rsidR="00F431D9" w:rsidRDefault="00F431D9" w:rsidP="00F431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Who has supervised (Notification issued) more than five PhDs</w:t>
            </w:r>
          </w:p>
          <w:p w:rsidR="00F431D9" w:rsidRDefault="00F431D9" w:rsidP="00F431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Requirement of specific Publication is fulfilled.</w:t>
            </w:r>
          </w:p>
          <w:p w:rsidR="007373D5" w:rsidRPr="007373D5" w:rsidRDefault="007373D5" w:rsidP="007373D5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3. Senior teachers having age more than 55 </w:t>
            </w:r>
            <w:r w:rsidR="00A20F22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and fulfills all other specific requirements are only required to attend the one training of Graduate Policy -2023  </w:t>
            </w:r>
          </w:p>
          <w:p w:rsidR="00F431D9" w:rsidRPr="00DD37C0" w:rsidRDefault="00F431D9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 </w:t>
            </w:r>
          </w:p>
          <w:p w:rsidR="00F431D9" w:rsidRPr="00DD37C0" w:rsidRDefault="00F431D9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lastRenderedPageBreak/>
              <w:t> </w:t>
            </w:r>
          </w:p>
        </w:tc>
      </w:tr>
      <w:tr w:rsidR="00F431D9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431D9" w:rsidRPr="00DD37C0" w:rsidRDefault="00F431D9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F431D9" w:rsidRPr="00DD37C0" w:rsidRDefault="00F431D9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4.2.2.i-b.i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431D9" w:rsidRPr="00DD37C0" w:rsidRDefault="00F431D9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has qualified basic level courses to supervise students of MS/MPhil/equivalent degrees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431D9" w:rsidRPr="00DD37C0" w:rsidRDefault="00F431D9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Certificate by the HEI/NAHE or recognized MOOCs</w:t>
            </w:r>
          </w:p>
        </w:tc>
        <w:tc>
          <w:tcPr>
            <w:tcW w:w="4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D9" w:rsidRPr="00DD37C0" w:rsidRDefault="00F431D9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</w:p>
        </w:tc>
      </w:tr>
      <w:tr w:rsidR="00F431D9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431D9" w:rsidRPr="00DD37C0" w:rsidRDefault="00F431D9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F431D9" w:rsidRPr="00DD37C0" w:rsidRDefault="00F431D9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4.2.2.i-b.ii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F431D9" w:rsidRPr="00DD37C0" w:rsidRDefault="00F431D9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has qualified advanced level courses to supervise students of doctoral level degrees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431D9" w:rsidRPr="00DD37C0" w:rsidRDefault="00F431D9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Certificate by the HEI/NAHE or recognized MOOCs</w:t>
            </w:r>
          </w:p>
        </w:tc>
        <w:tc>
          <w:tcPr>
            <w:tcW w:w="4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D9" w:rsidRPr="00DD37C0" w:rsidRDefault="00F431D9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</w:p>
        </w:tc>
      </w:tr>
      <w:tr w:rsidR="00DD37C0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4.2.2.ii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is an active researcher.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Publishing in reputed journal and participating conferences/research events regularly.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 </w:t>
            </w:r>
            <w:r w:rsidR="00EB51A4"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="00EB51A4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DD37C0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4.2.2.ii-A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fulfills the specific publication requirements for Science and Technology: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Check and verify research publications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 </w:t>
            </w:r>
            <w:r w:rsidR="00EB51A4"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="00EB51A4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EB51A4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4.2.2.ii-A.i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has published at least one research publications in W category journal within 3 years after PhD. OR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Check and verify research publications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Pr="00B55D3C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EB51A4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4.2.2.ii-A.ii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has published at least five research publications in X category journal within last 5 years after PhD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Check and verify research publications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Pr="00B55D3C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EB51A4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4.2.2.ii-B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  <w:t>OR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fulfills the specific publication requirements for Social Science, Arts and Humanities and Business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  <w:t xml:space="preserve">Education i.e., 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Check and verify research publications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Pr="00B55D3C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EB51A4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4.2.2.ii-B.i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  <w:t>OR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has published at least one research publications in W category journal within 3 years after PhD. OR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Check and verify research publications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Pr="006E2D19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EB51A4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4.2.2.ii-B.ii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has published at least five research publications in X and Y category journal within last 5 years after PhD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Check and verify research publications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Pr="006E2D19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EB51A4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4.2.2.ii-C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  <w:t>OR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 xml:space="preserve">fulfills the specific publication requirements for Regional and National Languages i.e., 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Check and verify research publications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Pr="006E2D19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EB51A4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4.2.2.ii-C.i</w:t>
            </w: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  <w:t>OR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has published at least one research publications in X category journal within 3 years after PhD. OR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Check and verify research publications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Pr="006E2D19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EB51A4" w:rsidRPr="00DD37C0" w:rsidTr="00CD4852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</w:pPr>
            <w:r w:rsidRPr="00DD37C0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4.2.2.ii-C.ii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has published at least five research publications in X or Y category journal within last 5 years after PhD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Check and verify research publications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1A4" w:rsidRPr="00DD37C0" w:rsidRDefault="00EB51A4" w:rsidP="00EB51A4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2"/>
                <w:szCs w:val="22"/>
              </w:rPr>
            </w:pPr>
            <w:r w:rsidRPr="00DD37C0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>Ok</w:t>
            </w:r>
            <w:r w:rsidRPr="006E2D19">
              <w:rPr>
                <w:rFonts w:ascii="Segoe UI" w:eastAsia="Times New Roman" w:hAnsi="Segoe UI" w:cs="Segoe UI"/>
                <w:kern w:val="0"/>
                <w:sz w:val="22"/>
                <w:szCs w:val="22"/>
              </w:rPr>
              <w:t xml:space="preserve"> (adopted as such)</w:t>
            </w:r>
          </w:p>
        </w:tc>
      </w:tr>
      <w:tr w:rsidR="00DD37C0" w:rsidRPr="00DD37C0" w:rsidTr="00CD4852">
        <w:trPr>
          <w:trHeight w:val="600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lastRenderedPageBreak/>
              <w:t>_______________________</w:t>
            </w:r>
            <w:r w:rsidRPr="00DD37C0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br/>
              <w:t>Chair/DEAN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_______________________     Director Advance Studies/ Equivalent Body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_______________________      DIRECTOR QUALITY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  <w:r w:rsidRPr="00DD37C0">
              <w:rPr>
                <w:rFonts w:ascii="Calibri" w:eastAsia="Times New Roman" w:hAnsi="Calibri" w:cs="Calibri"/>
                <w:kern w:val="0"/>
                <w:sz w:val="24"/>
                <w:szCs w:val="24"/>
              </w:rPr>
              <w:t>________________________________      VC/RECTOR/HEAD of HEI</w:t>
            </w:r>
          </w:p>
        </w:tc>
      </w:tr>
      <w:tr w:rsidR="00DD37C0" w:rsidRPr="00DD37C0" w:rsidTr="00DD37C0">
        <w:trPr>
          <w:trHeight w:val="600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</w:tr>
      <w:tr w:rsidR="00DD37C0" w:rsidRPr="00DD37C0" w:rsidTr="00DD37C0">
        <w:trPr>
          <w:trHeight w:val="600"/>
        </w:trPr>
        <w:tc>
          <w:tcPr>
            <w:tcW w:w="2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</w:tr>
      <w:tr w:rsidR="00DD37C0" w:rsidRPr="00DD37C0" w:rsidTr="00DD37C0">
        <w:trPr>
          <w:trHeight w:val="600"/>
        </w:trPr>
        <w:tc>
          <w:tcPr>
            <w:tcW w:w="2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C0" w:rsidRPr="00DD37C0" w:rsidRDefault="00DD37C0" w:rsidP="00DD37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</w:rPr>
            </w:pPr>
          </w:p>
        </w:tc>
      </w:tr>
    </w:tbl>
    <w:p w:rsidR="00DD37C0" w:rsidRPr="00DD37C0" w:rsidRDefault="00DD37C0"/>
    <w:sectPr w:rsidR="00DD37C0" w:rsidRPr="00DD37C0" w:rsidSect="009E08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44C8"/>
    <w:multiLevelType w:val="hybridMultilevel"/>
    <w:tmpl w:val="017EA518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0F1"/>
    <w:rsid w:val="00096F2C"/>
    <w:rsid w:val="000A1671"/>
    <w:rsid w:val="0014263A"/>
    <w:rsid w:val="00244650"/>
    <w:rsid w:val="002C7C43"/>
    <w:rsid w:val="003D117B"/>
    <w:rsid w:val="003D4E3B"/>
    <w:rsid w:val="005016EC"/>
    <w:rsid w:val="00520270"/>
    <w:rsid w:val="00691749"/>
    <w:rsid w:val="006B098B"/>
    <w:rsid w:val="007373D5"/>
    <w:rsid w:val="007C40F1"/>
    <w:rsid w:val="00964F6E"/>
    <w:rsid w:val="00991A19"/>
    <w:rsid w:val="009E0828"/>
    <w:rsid w:val="00A20F22"/>
    <w:rsid w:val="00B57F90"/>
    <w:rsid w:val="00C15B05"/>
    <w:rsid w:val="00C45B2F"/>
    <w:rsid w:val="00C76AB4"/>
    <w:rsid w:val="00CD4852"/>
    <w:rsid w:val="00D87B27"/>
    <w:rsid w:val="00DA2325"/>
    <w:rsid w:val="00DD37C0"/>
    <w:rsid w:val="00E26F9A"/>
    <w:rsid w:val="00EB51A4"/>
    <w:rsid w:val="00F4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2F"/>
  </w:style>
  <w:style w:type="paragraph" w:styleId="Heading1">
    <w:name w:val="heading 1"/>
    <w:basedOn w:val="Normal"/>
    <w:next w:val="Normal"/>
    <w:link w:val="Heading1Char"/>
    <w:uiPriority w:val="9"/>
    <w:qFormat/>
    <w:rsid w:val="00C45B2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B2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B2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B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B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B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B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B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B2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B2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45B2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B2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B2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B2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B2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B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B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B2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B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B2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5B2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B2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5B2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45B2F"/>
    <w:rPr>
      <w:b/>
      <w:bCs/>
    </w:rPr>
  </w:style>
  <w:style w:type="character" w:styleId="Emphasis">
    <w:name w:val="Emphasis"/>
    <w:basedOn w:val="DefaultParagraphFont"/>
    <w:uiPriority w:val="20"/>
    <w:qFormat/>
    <w:rsid w:val="00C45B2F"/>
    <w:rPr>
      <w:i/>
      <w:iCs/>
      <w:color w:val="000000" w:themeColor="text1"/>
    </w:rPr>
  </w:style>
  <w:style w:type="paragraph" w:styleId="NoSpacing">
    <w:name w:val="No Spacing"/>
    <w:uiPriority w:val="1"/>
    <w:qFormat/>
    <w:rsid w:val="00C45B2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45B2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5B2F"/>
  </w:style>
  <w:style w:type="paragraph" w:styleId="Quote">
    <w:name w:val="Quote"/>
    <w:basedOn w:val="Normal"/>
    <w:next w:val="Normal"/>
    <w:link w:val="QuoteChar"/>
    <w:uiPriority w:val="29"/>
    <w:qFormat/>
    <w:rsid w:val="00C45B2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5B2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B2F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B2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45B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5B2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45B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5B2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45B2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45B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Anjum Nasim Sabri</dc:creator>
  <cp:lastModifiedBy>DPCC</cp:lastModifiedBy>
  <cp:revision>3</cp:revision>
  <dcterms:created xsi:type="dcterms:W3CDTF">2024-05-02T08:43:00Z</dcterms:created>
  <dcterms:modified xsi:type="dcterms:W3CDTF">2024-05-02T09:27:00Z</dcterms:modified>
</cp:coreProperties>
</file>